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59" w:rsidRPr="006744FD" w:rsidRDefault="00E97F59" w:rsidP="00E97F59">
      <w:pPr>
        <w:ind w:right="1"/>
        <w:jc w:val="center"/>
        <w:rPr>
          <w:b/>
          <w:bCs/>
          <w:iCs/>
          <w:noProof/>
          <w:szCs w:val="28"/>
        </w:rPr>
      </w:pPr>
      <w:r w:rsidRPr="006744FD">
        <w:rPr>
          <w:b/>
          <w:bCs/>
          <w:iCs/>
          <w:noProof/>
          <w:szCs w:val="28"/>
        </w:rPr>
        <w:t>ТЕРРИТОРИАЛЬНАЯ ИЗБИРАТЕЛЬНАЯ ОМИССИЯ</w:t>
      </w:r>
    </w:p>
    <w:p w:rsidR="00E97F59" w:rsidRPr="006744FD" w:rsidRDefault="00E97F59" w:rsidP="00E97F59">
      <w:pPr>
        <w:ind w:right="1"/>
        <w:jc w:val="center"/>
        <w:rPr>
          <w:b/>
          <w:bCs/>
          <w:iCs/>
          <w:noProof/>
          <w:szCs w:val="28"/>
        </w:rPr>
      </w:pPr>
      <w:r w:rsidRPr="006744FD">
        <w:rPr>
          <w:b/>
          <w:bCs/>
          <w:iCs/>
          <w:noProof/>
          <w:szCs w:val="28"/>
        </w:rPr>
        <w:t xml:space="preserve">ПО СЕРАФИМОВИЧСКОМУ РАЙОНУ </w:t>
      </w:r>
    </w:p>
    <w:p w:rsidR="00E97F59" w:rsidRPr="00EC393F" w:rsidRDefault="00E97F59" w:rsidP="00E97F59">
      <w:pPr>
        <w:ind w:right="1"/>
        <w:jc w:val="center"/>
        <w:rPr>
          <w:b/>
          <w:spacing w:val="20"/>
          <w:szCs w:val="28"/>
        </w:rPr>
      </w:pPr>
      <w:r w:rsidRPr="006744FD">
        <w:rPr>
          <w:b/>
          <w:bCs/>
          <w:iCs/>
          <w:noProof/>
          <w:szCs w:val="28"/>
        </w:rPr>
        <w:t>ВОЛГОГРАДСКОЙ ОБЛАСТИ</w:t>
      </w:r>
    </w:p>
    <w:p w:rsidR="00E97F59" w:rsidRPr="00EC393F" w:rsidRDefault="00E97F59" w:rsidP="00E97F59">
      <w:pPr>
        <w:ind w:right="1"/>
        <w:jc w:val="center"/>
        <w:rPr>
          <w:b/>
          <w:spacing w:val="20"/>
          <w:szCs w:val="28"/>
        </w:rPr>
      </w:pPr>
      <w:r w:rsidRPr="00EC393F">
        <w:rPr>
          <w:b/>
          <w:spacing w:val="20"/>
          <w:szCs w:val="28"/>
        </w:rPr>
        <w:t>ПОСТАНОВЛЕНИЕ</w:t>
      </w:r>
    </w:p>
    <w:p w:rsidR="00E97F59" w:rsidRPr="00EC393F" w:rsidRDefault="00E97F59" w:rsidP="00E97F59">
      <w:pPr>
        <w:ind w:right="1"/>
        <w:rPr>
          <w:spacing w:val="20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E97F59" w:rsidRPr="00671808" w:rsidTr="000131D0">
        <w:tc>
          <w:tcPr>
            <w:tcW w:w="4253" w:type="dxa"/>
          </w:tcPr>
          <w:p w:rsidR="00E97F59" w:rsidRPr="00671808" w:rsidRDefault="00E97F59" w:rsidP="000131D0">
            <w:pPr>
              <w:ind w:right="1"/>
              <w:rPr>
                <w:szCs w:val="28"/>
              </w:rPr>
            </w:pPr>
            <w:r w:rsidRPr="00671808">
              <w:rPr>
                <w:szCs w:val="28"/>
              </w:rPr>
              <w:t xml:space="preserve">от </w:t>
            </w:r>
            <w:r w:rsidR="001727F3">
              <w:rPr>
                <w:szCs w:val="28"/>
              </w:rPr>
              <w:t>25</w:t>
            </w:r>
            <w:r w:rsidR="006744FD" w:rsidRPr="00671808">
              <w:rPr>
                <w:szCs w:val="28"/>
              </w:rPr>
              <w:t xml:space="preserve"> </w:t>
            </w:r>
            <w:r w:rsidRPr="00671808">
              <w:rPr>
                <w:szCs w:val="28"/>
              </w:rPr>
              <w:t>июня</w:t>
            </w:r>
            <w:r w:rsidR="006744FD" w:rsidRPr="00671808">
              <w:rPr>
                <w:szCs w:val="28"/>
              </w:rPr>
              <w:t xml:space="preserve"> 202</w:t>
            </w:r>
            <w:r w:rsidR="001727F3">
              <w:rPr>
                <w:szCs w:val="28"/>
              </w:rPr>
              <w:t>5</w:t>
            </w:r>
            <w:r w:rsidR="006744FD" w:rsidRPr="00671808">
              <w:rPr>
                <w:szCs w:val="28"/>
              </w:rPr>
              <w:t xml:space="preserve"> г.</w:t>
            </w:r>
          </w:p>
          <w:p w:rsidR="00E97F59" w:rsidRPr="00671808" w:rsidRDefault="00E97F59" w:rsidP="000131D0">
            <w:pPr>
              <w:ind w:right="1"/>
              <w:rPr>
                <w:szCs w:val="28"/>
              </w:rPr>
            </w:pPr>
          </w:p>
        </w:tc>
        <w:tc>
          <w:tcPr>
            <w:tcW w:w="4961" w:type="dxa"/>
          </w:tcPr>
          <w:p w:rsidR="00E97F59" w:rsidRPr="00671808" w:rsidRDefault="00E97F59" w:rsidP="00600D98">
            <w:pPr>
              <w:ind w:right="1"/>
              <w:jc w:val="right"/>
              <w:rPr>
                <w:szCs w:val="28"/>
              </w:rPr>
            </w:pPr>
            <w:r w:rsidRPr="00671808">
              <w:rPr>
                <w:szCs w:val="28"/>
              </w:rPr>
              <w:t>№</w:t>
            </w:r>
            <w:r w:rsidR="00671808">
              <w:rPr>
                <w:szCs w:val="28"/>
              </w:rPr>
              <w:t xml:space="preserve"> </w:t>
            </w:r>
            <w:r w:rsidR="00600D98">
              <w:rPr>
                <w:szCs w:val="28"/>
              </w:rPr>
              <w:t>115/519</w:t>
            </w:r>
            <w:r w:rsidRPr="00671808">
              <w:rPr>
                <w:szCs w:val="28"/>
              </w:rPr>
              <w:t xml:space="preserve">  </w:t>
            </w:r>
          </w:p>
        </w:tc>
      </w:tr>
    </w:tbl>
    <w:p w:rsidR="00E97F59" w:rsidRPr="00EC393F" w:rsidRDefault="00E97F59" w:rsidP="00E97F59">
      <w:pPr>
        <w:jc w:val="center"/>
        <w:rPr>
          <w:b/>
          <w:bCs/>
          <w:szCs w:val="28"/>
        </w:rPr>
      </w:pPr>
      <w:r w:rsidRPr="00EC393F">
        <w:rPr>
          <w:b/>
          <w:bCs/>
          <w:szCs w:val="28"/>
        </w:rPr>
        <w:t>г. Серафимович</w:t>
      </w:r>
    </w:p>
    <w:p w:rsidR="00E97F59" w:rsidRPr="00C529A2" w:rsidRDefault="00E97F59" w:rsidP="00E97F59">
      <w:pPr>
        <w:widowControl w:val="0"/>
        <w:suppressAutoHyphens w:val="0"/>
        <w:autoSpaceDE w:val="0"/>
        <w:autoSpaceDN w:val="0"/>
        <w:jc w:val="center"/>
        <w:rPr>
          <w:b/>
          <w:szCs w:val="28"/>
          <w:lang w:eastAsia="ru-RU"/>
        </w:rPr>
      </w:pPr>
    </w:p>
    <w:p w:rsidR="00E97F59" w:rsidRPr="004B6817" w:rsidRDefault="00E97F59" w:rsidP="004B6817">
      <w:pPr>
        <w:jc w:val="center"/>
        <w:rPr>
          <w:b/>
          <w:szCs w:val="28"/>
        </w:rPr>
      </w:pPr>
      <w:r w:rsidRPr="00C529A2">
        <w:rPr>
          <w:b/>
          <w:szCs w:val="28"/>
          <w:lang w:eastAsia="ru-RU"/>
        </w:rPr>
        <w:t>О</w:t>
      </w:r>
      <w:r>
        <w:rPr>
          <w:b/>
          <w:szCs w:val="28"/>
          <w:lang w:eastAsia="ru-RU"/>
        </w:rPr>
        <w:t xml:space="preserve">б определении филиала ПАО Сбербанк для открытия, ведения и закрытия специальных избирательных счетов для формирования избирательных фондов кандидатов, при проведении </w:t>
      </w:r>
      <w:r w:rsidR="001727F3" w:rsidRPr="001727F3">
        <w:rPr>
          <w:b/>
          <w:szCs w:val="28"/>
        </w:rPr>
        <w:t>дополнительны</w:t>
      </w:r>
      <w:r w:rsidR="001E3D93">
        <w:rPr>
          <w:b/>
          <w:szCs w:val="28"/>
        </w:rPr>
        <w:t xml:space="preserve">х </w:t>
      </w:r>
      <w:r w:rsidR="001727F3" w:rsidRPr="001727F3">
        <w:rPr>
          <w:b/>
          <w:szCs w:val="28"/>
        </w:rPr>
        <w:t>выбор</w:t>
      </w:r>
      <w:r w:rsidR="001E3D93">
        <w:rPr>
          <w:b/>
          <w:szCs w:val="28"/>
        </w:rPr>
        <w:t>ов</w:t>
      </w:r>
      <w:r w:rsidR="001727F3" w:rsidRPr="001727F3">
        <w:rPr>
          <w:b/>
          <w:szCs w:val="28"/>
        </w:rPr>
        <w:t xml:space="preserve"> </w:t>
      </w:r>
      <w:r w:rsidR="001727F3" w:rsidRPr="001727F3">
        <w:rPr>
          <w:b/>
          <w:color w:val="000000"/>
          <w:szCs w:val="28"/>
        </w:rPr>
        <w:t xml:space="preserve">депутатов </w:t>
      </w:r>
      <w:proofErr w:type="spellStart"/>
      <w:r w:rsidR="001727F3" w:rsidRPr="001727F3">
        <w:rPr>
          <w:b/>
          <w:szCs w:val="28"/>
        </w:rPr>
        <w:t>Серафимовичского</w:t>
      </w:r>
      <w:proofErr w:type="spellEnd"/>
      <w:r w:rsidR="001727F3" w:rsidRPr="001727F3">
        <w:rPr>
          <w:b/>
          <w:szCs w:val="28"/>
        </w:rPr>
        <w:t xml:space="preserve"> городского Совета по </w:t>
      </w:r>
      <w:proofErr w:type="spellStart"/>
      <w:r w:rsidR="001727F3" w:rsidRPr="001727F3">
        <w:rPr>
          <w:b/>
          <w:szCs w:val="28"/>
        </w:rPr>
        <w:t>Серафимовичскому</w:t>
      </w:r>
      <w:proofErr w:type="spellEnd"/>
      <w:r w:rsidR="001727F3" w:rsidRPr="001727F3">
        <w:rPr>
          <w:b/>
          <w:szCs w:val="28"/>
        </w:rPr>
        <w:t xml:space="preserve"> городскому </w:t>
      </w:r>
      <w:proofErr w:type="spellStart"/>
      <w:r w:rsidR="001727F3" w:rsidRPr="001727F3">
        <w:rPr>
          <w:b/>
          <w:szCs w:val="28"/>
        </w:rPr>
        <w:t>многомандатному</w:t>
      </w:r>
      <w:proofErr w:type="spellEnd"/>
      <w:r w:rsidR="001727F3" w:rsidRPr="001727F3">
        <w:rPr>
          <w:b/>
          <w:szCs w:val="28"/>
        </w:rPr>
        <w:t xml:space="preserve"> </w:t>
      </w:r>
      <w:r w:rsidR="004B6817">
        <w:rPr>
          <w:b/>
          <w:szCs w:val="28"/>
        </w:rPr>
        <w:t xml:space="preserve">избирательному </w:t>
      </w:r>
      <w:r w:rsidR="001727F3" w:rsidRPr="001727F3">
        <w:rPr>
          <w:b/>
          <w:szCs w:val="28"/>
        </w:rPr>
        <w:t>округу №2</w:t>
      </w:r>
      <w:r w:rsidR="004B6817">
        <w:rPr>
          <w:b/>
          <w:szCs w:val="28"/>
        </w:rPr>
        <w:t xml:space="preserve"> </w:t>
      </w:r>
      <w:r w:rsidR="004658C3" w:rsidRPr="001727F3">
        <w:rPr>
          <w:b/>
          <w:bCs/>
          <w:szCs w:val="28"/>
        </w:rPr>
        <w:t xml:space="preserve"> </w:t>
      </w:r>
      <w:r w:rsidR="001727F3">
        <w:rPr>
          <w:b/>
          <w:bCs/>
          <w:szCs w:val="28"/>
        </w:rPr>
        <w:t>14</w:t>
      </w:r>
      <w:r w:rsidR="00D00CC2" w:rsidRPr="001727F3">
        <w:rPr>
          <w:b/>
          <w:bCs/>
          <w:szCs w:val="28"/>
        </w:rPr>
        <w:t xml:space="preserve"> сентября 202</w:t>
      </w:r>
      <w:r w:rsidR="001727F3">
        <w:rPr>
          <w:b/>
          <w:bCs/>
          <w:szCs w:val="28"/>
        </w:rPr>
        <w:t>5</w:t>
      </w:r>
      <w:r w:rsidR="00D00CC2" w:rsidRPr="001727F3">
        <w:rPr>
          <w:b/>
          <w:bCs/>
          <w:szCs w:val="28"/>
        </w:rPr>
        <w:t xml:space="preserve"> г.</w:t>
      </w:r>
    </w:p>
    <w:p w:rsidR="00E97F59" w:rsidRDefault="00E97F59" w:rsidP="00E97F59">
      <w:pPr>
        <w:widowControl w:val="0"/>
        <w:suppressAutoHyphens w:val="0"/>
        <w:autoSpaceDE w:val="0"/>
        <w:autoSpaceDN w:val="0"/>
        <w:jc w:val="center"/>
        <w:rPr>
          <w:szCs w:val="28"/>
          <w:lang w:eastAsia="ru-RU"/>
        </w:rPr>
      </w:pPr>
    </w:p>
    <w:p w:rsidR="00E97F59" w:rsidRDefault="00D00CC2" w:rsidP="00E97F59">
      <w:pPr>
        <w:overflowPunct w:val="0"/>
        <w:autoSpaceDE w:val="0"/>
        <w:ind w:firstLine="708"/>
        <w:jc w:val="both"/>
        <w:textAlignment w:val="baseline"/>
        <w:rPr>
          <w:rFonts w:eastAsia="Calibri"/>
          <w:szCs w:val="28"/>
          <w:lang w:eastAsia="en-US"/>
        </w:rPr>
      </w:pPr>
      <w:proofErr w:type="gramStart"/>
      <w:r>
        <w:rPr>
          <w:rFonts w:eastAsia="Calibri"/>
          <w:szCs w:val="28"/>
          <w:lang w:eastAsia="en-US"/>
        </w:rPr>
        <w:t>В соответствии с пунктом 3 статьи 49</w:t>
      </w:r>
      <w:r w:rsidR="00E97F59" w:rsidRPr="00C529A2">
        <w:rPr>
          <w:rFonts w:eastAsia="Calibri"/>
          <w:szCs w:val="28"/>
          <w:lang w:eastAsia="en-US"/>
        </w:rPr>
        <w:t xml:space="preserve"> </w:t>
      </w:r>
      <w:r w:rsidR="00E97F59" w:rsidRPr="00C529A2">
        <w:rPr>
          <w:rFonts w:eastAsia="Calibri"/>
          <w:bCs/>
          <w:szCs w:val="28"/>
          <w:lang w:eastAsia="en-US"/>
        </w:rPr>
        <w:t xml:space="preserve">Закона Волгоградской области </w:t>
      </w:r>
      <w:r w:rsidR="00E97F59" w:rsidRPr="00C529A2">
        <w:rPr>
          <w:rFonts w:eastAsia="Calibri"/>
          <w:bCs/>
          <w:szCs w:val="28"/>
          <w:lang w:eastAsia="en-US"/>
        </w:rPr>
        <w:br/>
        <w:t>от 06 декабря 2006 г. № 1373-ОД «О выборах в органы местного самоуправления в Волгоградской области»</w:t>
      </w:r>
      <w:r>
        <w:rPr>
          <w:rFonts w:eastAsia="Calibri"/>
          <w:bCs/>
          <w:szCs w:val="28"/>
          <w:lang w:eastAsia="en-US"/>
        </w:rPr>
        <w:t>, пунктом 1.1 «Порядка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в органы местного самоуправления в Волгоградской области», утвержденного постановлением Избирательной комиссии Волгоградской области от 31</w:t>
      </w:r>
      <w:proofErr w:type="gramEnd"/>
      <w:r>
        <w:rPr>
          <w:rFonts w:eastAsia="Calibri"/>
          <w:bCs/>
          <w:szCs w:val="28"/>
          <w:lang w:eastAsia="en-US"/>
        </w:rPr>
        <w:t xml:space="preserve"> мая 2019 г. № 94/774-6,</w:t>
      </w:r>
      <w:r w:rsidR="00E97F59" w:rsidRPr="00C529A2">
        <w:rPr>
          <w:rFonts w:eastAsia="Calibri"/>
          <w:szCs w:val="28"/>
          <w:lang w:eastAsia="en-US"/>
        </w:rPr>
        <w:t xml:space="preserve"> </w:t>
      </w:r>
      <w:r w:rsidR="00E97F59" w:rsidRPr="00DB6855">
        <w:rPr>
          <w:rFonts w:eastAsia="Calibri"/>
          <w:szCs w:val="28"/>
          <w:lang w:eastAsia="en-US"/>
        </w:rPr>
        <w:t xml:space="preserve">территориальная избирательная комиссия </w:t>
      </w:r>
      <w:r w:rsidR="00E97F59">
        <w:rPr>
          <w:rFonts w:eastAsia="Calibri"/>
          <w:szCs w:val="28"/>
          <w:lang w:eastAsia="en-US"/>
        </w:rPr>
        <w:t xml:space="preserve">по </w:t>
      </w:r>
      <w:proofErr w:type="spellStart"/>
      <w:r w:rsidR="00E97F59">
        <w:rPr>
          <w:rFonts w:eastAsia="Calibri"/>
          <w:szCs w:val="28"/>
          <w:lang w:eastAsia="en-US"/>
        </w:rPr>
        <w:t>Серафимовичскому</w:t>
      </w:r>
      <w:proofErr w:type="spellEnd"/>
      <w:r w:rsidR="00E97F59">
        <w:rPr>
          <w:rFonts w:eastAsia="Calibri"/>
          <w:szCs w:val="28"/>
          <w:lang w:eastAsia="en-US"/>
        </w:rPr>
        <w:t xml:space="preserve"> району Волгоградской области</w:t>
      </w:r>
    </w:p>
    <w:p w:rsidR="00E97F59" w:rsidRDefault="00E97F59" w:rsidP="00E97F59">
      <w:pPr>
        <w:overflowPunct w:val="0"/>
        <w:autoSpaceDE w:val="0"/>
        <w:ind w:firstLine="708"/>
        <w:jc w:val="both"/>
        <w:textAlignment w:val="baseline"/>
        <w:rPr>
          <w:rFonts w:eastAsia="Calibri"/>
          <w:szCs w:val="28"/>
          <w:lang w:eastAsia="en-US"/>
        </w:rPr>
      </w:pPr>
    </w:p>
    <w:p w:rsidR="00E97F59" w:rsidRPr="00E91BEC" w:rsidRDefault="00E97F59" w:rsidP="00E97F59">
      <w:pPr>
        <w:widowControl w:val="0"/>
        <w:autoSpaceDE w:val="0"/>
        <w:autoSpaceDN w:val="0"/>
        <w:jc w:val="both"/>
        <w:rPr>
          <w:szCs w:val="28"/>
          <w:vertAlign w:val="superscript"/>
        </w:rPr>
      </w:pPr>
      <w:proofErr w:type="spellStart"/>
      <w:proofErr w:type="gramStart"/>
      <w:r w:rsidRPr="009B49FB">
        <w:rPr>
          <w:szCs w:val="28"/>
        </w:rPr>
        <w:t>п</w:t>
      </w:r>
      <w:proofErr w:type="spellEnd"/>
      <w:proofErr w:type="gramEnd"/>
      <w:r w:rsidRPr="009B49FB">
        <w:rPr>
          <w:szCs w:val="28"/>
        </w:rPr>
        <w:t xml:space="preserve"> о с т а </w:t>
      </w:r>
      <w:proofErr w:type="spellStart"/>
      <w:r w:rsidRPr="009B49FB">
        <w:rPr>
          <w:szCs w:val="28"/>
        </w:rPr>
        <w:t>н</w:t>
      </w:r>
      <w:proofErr w:type="spellEnd"/>
      <w:r w:rsidRPr="009B49FB">
        <w:rPr>
          <w:szCs w:val="28"/>
        </w:rPr>
        <w:t xml:space="preserve"> о в л я е т :</w:t>
      </w:r>
    </w:p>
    <w:p w:rsidR="00E97F59" w:rsidRPr="007446CA" w:rsidRDefault="00E97F59" w:rsidP="00E97F59">
      <w:pPr>
        <w:overflowPunct w:val="0"/>
        <w:autoSpaceDE w:val="0"/>
        <w:jc w:val="both"/>
        <w:textAlignment w:val="baseline"/>
        <w:rPr>
          <w:rFonts w:eastAsia="Calibri"/>
          <w:szCs w:val="28"/>
          <w:vertAlign w:val="superscript"/>
          <w:lang w:eastAsia="en-US"/>
        </w:rPr>
      </w:pPr>
    </w:p>
    <w:p w:rsidR="00E81E38" w:rsidRPr="004B6817" w:rsidRDefault="00D00CC2" w:rsidP="004B6817">
      <w:pPr>
        <w:pStyle w:val="a3"/>
        <w:numPr>
          <w:ilvl w:val="0"/>
          <w:numId w:val="1"/>
        </w:numPr>
        <w:rPr>
          <w:szCs w:val="28"/>
        </w:rPr>
      </w:pPr>
      <w:r>
        <w:t xml:space="preserve">Для открытия специальных избирательных счетов для формирования и расходования денежных средств избирательных фондов кандидатов на </w:t>
      </w:r>
      <w:r w:rsidR="001727F3" w:rsidRPr="001E3D93">
        <w:rPr>
          <w:szCs w:val="28"/>
        </w:rPr>
        <w:t xml:space="preserve">дополнительные выборы </w:t>
      </w:r>
      <w:r w:rsidR="001727F3" w:rsidRPr="001E3D93">
        <w:rPr>
          <w:color w:val="000000"/>
          <w:szCs w:val="28"/>
        </w:rPr>
        <w:t xml:space="preserve">депутатов </w:t>
      </w:r>
      <w:proofErr w:type="spellStart"/>
      <w:r w:rsidR="001727F3" w:rsidRPr="001E3D93">
        <w:rPr>
          <w:szCs w:val="28"/>
        </w:rPr>
        <w:t>Серафимовичского</w:t>
      </w:r>
      <w:proofErr w:type="spellEnd"/>
      <w:r w:rsidR="001727F3" w:rsidRPr="001E3D93">
        <w:rPr>
          <w:szCs w:val="28"/>
        </w:rPr>
        <w:t xml:space="preserve"> городского Совета по </w:t>
      </w:r>
      <w:proofErr w:type="spellStart"/>
      <w:r w:rsidR="001727F3" w:rsidRPr="001E3D93">
        <w:rPr>
          <w:szCs w:val="28"/>
        </w:rPr>
        <w:t>Серафимовичскому</w:t>
      </w:r>
      <w:proofErr w:type="spellEnd"/>
      <w:r w:rsidR="001727F3" w:rsidRPr="001E3D93">
        <w:rPr>
          <w:szCs w:val="28"/>
        </w:rPr>
        <w:t xml:space="preserve"> городскому </w:t>
      </w:r>
      <w:proofErr w:type="spellStart"/>
      <w:r w:rsidR="001727F3" w:rsidRPr="001E3D93">
        <w:rPr>
          <w:szCs w:val="28"/>
        </w:rPr>
        <w:t>многомандатному</w:t>
      </w:r>
      <w:proofErr w:type="spellEnd"/>
      <w:r w:rsidR="004B6817">
        <w:rPr>
          <w:szCs w:val="28"/>
        </w:rPr>
        <w:t xml:space="preserve"> избирательному</w:t>
      </w:r>
      <w:r w:rsidR="001727F3" w:rsidRPr="001E3D93">
        <w:rPr>
          <w:szCs w:val="28"/>
        </w:rPr>
        <w:t xml:space="preserve"> округу №2</w:t>
      </w:r>
      <w:r w:rsidR="006744FD" w:rsidRPr="001E3D93">
        <w:rPr>
          <w:bCs/>
          <w:szCs w:val="28"/>
        </w:rPr>
        <w:t xml:space="preserve">, </w:t>
      </w:r>
      <w:r w:rsidRPr="001E3D93">
        <w:rPr>
          <w:noProof/>
          <w:color w:val="000000" w:themeColor="text1"/>
          <w:szCs w:val="28"/>
          <w:lang w:eastAsia="ru-RU"/>
        </w:rPr>
        <w:t>определить</w:t>
      </w:r>
      <w:r w:rsidR="00E81E38" w:rsidRPr="001E3D93">
        <w:rPr>
          <w:szCs w:val="28"/>
        </w:rPr>
        <w:t xml:space="preserve"> дополнительный офис  № 8621/ 0507 Волгоградского отделения № 8621 ПАО «Сбербанк России» расположенный по адресу: 403441, Волгоградская область, </w:t>
      </w:r>
      <w:proofErr w:type="gramStart"/>
      <w:r w:rsidR="00E81E38" w:rsidRPr="001E3D93">
        <w:rPr>
          <w:szCs w:val="28"/>
        </w:rPr>
        <w:t>г</w:t>
      </w:r>
      <w:proofErr w:type="gramEnd"/>
      <w:r w:rsidR="00E81E38" w:rsidRPr="001E3D93">
        <w:rPr>
          <w:szCs w:val="28"/>
        </w:rPr>
        <w:t xml:space="preserve">. Серафимович, </w:t>
      </w:r>
      <w:r w:rsidR="00E81E38" w:rsidRPr="004B6817">
        <w:rPr>
          <w:szCs w:val="28"/>
        </w:rPr>
        <w:t xml:space="preserve"> ул. </w:t>
      </w:r>
      <w:proofErr w:type="spellStart"/>
      <w:r w:rsidR="00E81E38" w:rsidRPr="004B6817">
        <w:rPr>
          <w:szCs w:val="28"/>
        </w:rPr>
        <w:t>Миротворцева</w:t>
      </w:r>
      <w:proofErr w:type="spellEnd"/>
      <w:r w:rsidR="00E81E38" w:rsidRPr="004B6817">
        <w:rPr>
          <w:szCs w:val="28"/>
        </w:rPr>
        <w:t>, д. 12.</w:t>
      </w:r>
    </w:p>
    <w:p w:rsidR="00E81E38" w:rsidRPr="001E3D93" w:rsidRDefault="00E81E38" w:rsidP="001E3D93">
      <w:pPr>
        <w:pStyle w:val="a3"/>
        <w:numPr>
          <w:ilvl w:val="0"/>
          <w:numId w:val="1"/>
        </w:numPr>
        <w:rPr>
          <w:bCs/>
        </w:rPr>
      </w:pPr>
      <w:r w:rsidRPr="001E3D93">
        <w:rPr>
          <w:bCs/>
        </w:rPr>
        <w:t xml:space="preserve">Направить настоящее постановление в дополнительный </w:t>
      </w:r>
      <w:r w:rsidRPr="00B545F2">
        <w:t>офис  № 8621/ 0507 Волгоградского отделения № 8621 ПАО «Сбербанк России».</w:t>
      </w:r>
    </w:p>
    <w:p w:rsidR="00E81E38" w:rsidRPr="001E3D93" w:rsidRDefault="00E81E38" w:rsidP="001E3D93">
      <w:pPr>
        <w:pStyle w:val="a3"/>
        <w:numPr>
          <w:ilvl w:val="0"/>
          <w:numId w:val="1"/>
        </w:numPr>
        <w:rPr>
          <w:bCs/>
        </w:rPr>
      </w:pPr>
      <w:r>
        <w:t xml:space="preserve">Разместить настоящее постановление </w:t>
      </w:r>
      <w:r w:rsidR="00600D98">
        <w:t>в сетевом издании «</w:t>
      </w:r>
      <w:proofErr w:type="spellStart"/>
      <w:r w:rsidR="00600D98">
        <w:t>Усть-Медведицкая</w:t>
      </w:r>
      <w:proofErr w:type="spellEnd"/>
      <w:r w:rsidR="00600D98">
        <w:t xml:space="preserve"> </w:t>
      </w:r>
      <w:proofErr w:type="spellStart"/>
      <w:r w:rsidR="00600D98">
        <w:t>газета</w:t>
      </w:r>
      <w:proofErr w:type="gramStart"/>
      <w:r w:rsidR="00600D98">
        <w:t>.р</w:t>
      </w:r>
      <w:proofErr w:type="gramEnd"/>
      <w:r w:rsidR="00600D98">
        <w:t>у</w:t>
      </w:r>
      <w:proofErr w:type="spellEnd"/>
      <w:r w:rsidR="00600D98">
        <w:t>»</w:t>
      </w:r>
      <w:r>
        <w:t>.</w:t>
      </w:r>
    </w:p>
    <w:p w:rsidR="00D00CC2" w:rsidRPr="00D00CC2" w:rsidRDefault="00D00CC2" w:rsidP="001E3D93">
      <w:pPr>
        <w:rPr>
          <w:b/>
          <w:vertAlign w:val="superscript"/>
          <w:lang w:eastAsia="ru-RU"/>
        </w:rPr>
      </w:pPr>
    </w:p>
    <w:p w:rsidR="00E97F59" w:rsidRPr="001E32E0" w:rsidRDefault="00E97F59" w:rsidP="00D00CC2">
      <w:pPr>
        <w:pStyle w:val="ConsPlusNormal"/>
        <w:ind w:firstLine="709"/>
        <w:jc w:val="both"/>
      </w:pPr>
    </w:p>
    <w:p w:rsidR="00E97F59" w:rsidRPr="001E32E0" w:rsidRDefault="00E97F59" w:rsidP="00E97F59">
      <w:pPr>
        <w:suppressAutoHyphens w:val="0"/>
        <w:rPr>
          <w:szCs w:val="28"/>
          <w:lang w:eastAsia="ru-RU"/>
        </w:rPr>
      </w:pPr>
    </w:p>
    <w:tbl>
      <w:tblPr>
        <w:tblW w:w="0" w:type="auto"/>
        <w:tblLook w:val="04A0"/>
      </w:tblPr>
      <w:tblGrid>
        <w:gridCol w:w="4219"/>
        <w:gridCol w:w="5067"/>
      </w:tblGrid>
      <w:tr w:rsidR="00E97F59" w:rsidRPr="00C74DF3" w:rsidTr="000131D0">
        <w:tc>
          <w:tcPr>
            <w:tcW w:w="4219" w:type="dxa"/>
            <w:hideMark/>
          </w:tcPr>
          <w:p w:rsidR="00E97F59" w:rsidRPr="00704BD3" w:rsidRDefault="00E97F59" w:rsidP="000131D0">
            <w:pPr>
              <w:pStyle w:val="4"/>
              <w:numPr>
                <w:ilvl w:val="3"/>
                <w:numId w:val="0"/>
              </w:numPr>
              <w:tabs>
                <w:tab w:val="num" w:pos="0"/>
                <w:tab w:val="num" w:pos="864"/>
              </w:tabs>
              <w:suppressAutoHyphens/>
              <w:rPr>
                <w:b w:val="0"/>
                <w:sz w:val="28"/>
                <w:szCs w:val="28"/>
                <w:lang w:eastAsia="ru-RU"/>
              </w:rPr>
            </w:pPr>
          </w:p>
          <w:p w:rsidR="00E97F59" w:rsidRPr="00C74DF3" w:rsidRDefault="00E97F59" w:rsidP="000131D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Председатель </w:t>
            </w:r>
            <w:proofErr w:type="gramStart"/>
            <w:r>
              <w:rPr>
                <w:lang w:eastAsia="ru-RU"/>
              </w:rPr>
              <w:t>территориальной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E97F59" w:rsidRPr="00C74DF3" w:rsidRDefault="00E97F59" w:rsidP="000131D0">
            <w:pPr>
              <w:jc w:val="center"/>
              <w:rPr>
                <w:rFonts w:eastAsia="SimSun"/>
                <w:szCs w:val="28"/>
                <w:lang w:eastAsia="zh-CN"/>
              </w:rPr>
            </w:pPr>
            <w:r w:rsidRPr="00C74DF3">
              <w:rPr>
                <w:szCs w:val="28"/>
              </w:rPr>
              <w:t xml:space="preserve">избирательной комиссии по </w:t>
            </w:r>
            <w:proofErr w:type="spellStart"/>
            <w:r w:rsidRPr="00C74DF3">
              <w:rPr>
                <w:szCs w:val="28"/>
              </w:rPr>
              <w:t>Серафимовичскому</w:t>
            </w:r>
            <w:proofErr w:type="spellEnd"/>
            <w:r w:rsidRPr="00C74DF3">
              <w:rPr>
                <w:szCs w:val="28"/>
              </w:rPr>
              <w:t xml:space="preserve"> району Волгоградской области</w:t>
            </w:r>
          </w:p>
        </w:tc>
        <w:tc>
          <w:tcPr>
            <w:tcW w:w="5067" w:type="dxa"/>
          </w:tcPr>
          <w:p w:rsidR="00E97F59" w:rsidRPr="00C74DF3" w:rsidRDefault="00E97F59" w:rsidP="000131D0">
            <w:pPr>
              <w:jc w:val="right"/>
              <w:rPr>
                <w:szCs w:val="28"/>
              </w:rPr>
            </w:pPr>
          </w:p>
          <w:p w:rsidR="00E97F59" w:rsidRPr="00C74DF3" w:rsidRDefault="001727F3" w:rsidP="000131D0">
            <w:pPr>
              <w:jc w:val="right"/>
              <w:rPr>
                <w:rFonts w:eastAsia="SimSun"/>
                <w:szCs w:val="28"/>
                <w:lang w:eastAsia="zh-CN"/>
              </w:rPr>
            </w:pPr>
            <w:r>
              <w:rPr>
                <w:szCs w:val="28"/>
              </w:rPr>
              <w:t>Н.Н.Кравцова</w:t>
            </w:r>
          </w:p>
        </w:tc>
      </w:tr>
      <w:tr w:rsidR="00E97F59" w:rsidRPr="00C74DF3" w:rsidTr="000131D0">
        <w:tc>
          <w:tcPr>
            <w:tcW w:w="4219" w:type="dxa"/>
            <w:hideMark/>
          </w:tcPr>
          <w:p w:rsidR="00E97F59" w:rsidRPr="00C74DF3" w:rsidRDefault="00E97F59" w:rsidP="000131D0">
            <w:pPr>
              <w:jc w:val="center"/>
              <w:rPr>
                <w:szCs w:val="28"/>
              </w:rPr>
            </w:pPr>
            <w:r w:rsidRPr="00C74DF3">
              <w:rPr>
                <w:szCs w:val="28"/>
              </w:rPr>
              <w:t>Секретарь территориальной избирательной комиссии</w:t>
            </w:r>
          </w:p>
          <w:p w:rsidR="00E97F59" w:rsidRPr="00C74DF3" w:rsidRDefault="00E97F59" w:rsidP="000131D0">
            <w:pPr>
              <w:jc w:val="center"/>
              <w:rPr>
                <w:rFonts w:eastAsia="SimSun"/>
                <w:szCs w:val="28"/>
                <w:lang w:eastAsia="zh-CN"/>
              </w:rPr>
            </w:pPr>
            <w:r w:rsidRPr="00C74DF3">
              <w:rPr>
                <w:szCs w:val="28"/>
              </w:rPr>
              <w:t xml:space="preserve">по </w:t>
            </w:r>
            <w:proofErr w:type="spellStart"/>
            <w:r w:rsidRPr="00C74DF3">
              <w:rPr>
                <w:szCs w:val="28"/>
              </w:rPr>
              <w:t>Серафимовичскому</w:t>
            </w:r>
            <w:proofErr w:type="spellEnd"/>
            <w:r w:rsidRPr="00C74DF3">
              <w:rPr>
                <w:szCs w:val="28"/>
              </w:rPr>
              <w:t xml:space="preserve"> району Волгоградской области</w:t>
            </w:r>
          </w:p>
        </w:tc>
        <w:tc>
          <w:tcPr>
            <w:tcW w:w="5067" w:type="dxa"/>
          </w:tcPr>
          <w:p w:rsidR="00E97F59" w:rsidRPr="00C74DF3" w:rsidRDefault="00E97F59" w:rsidP="000131D0">
            <w:pPr>
              <w:jc w:val="right"/>
              <w:rPr>
                <w:szCs w:val="28"/>
              </w:rPr>
            </w:pPr>
          </w:p>
          <w:p w:rsidR="00E97F59" w:rsidRPr="00C74DF3" w:rsidRDefault="00E97F59" w:rsidP="000131D0">
            <w:pPr>
              <w:jc w:val="right"/>
              <w:rPr>
                <w:rFonts w:eastAsia="SimSun"/>
                <w:szCs w:val="28"/>
                <w:lang w:eastAsia="zh-CN"/>
              </w:rPr>
            </w:pPr>
            <w:proofErr w:type="spellStart"/>
            <w:r w:rsidRPr="00C74DF3">
              <w:rPr>
                <w:szCs w:val="28"/>
              </w:rPr>
              <w:t>Н.А.Атланова</w:t>
            </w:r>
            <w:proofErr w:type="spellEnd"/>
          </w:p>
        </w:tc>
      </w:tr>
    </w:tbl>
    <w:p w:rsidR="00E97F59" w:rsidRDefault="00E97F59" w:rsidP="00E97F59">
      <w:pPr>
        <w:overflowPunct w:val="0"/>
        <w:autoSpaceDE w:val="0"/>
        <w:jc w:val="both"/>
        <w:rPr>
          <w:szCs w:val="28"/>
        </w:rPr>
      </w:pPr>
    </w:p>
    <w:p w:rsidR="00E903B8" w:rsidRDefault="00E903B8"/>
    <w:sectPr w:rsidR="00E903B8" w:rsidSect="00E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A08EF"/>
    <w:multiLevelType w:val="hybridMultilevel"/>
    <w:tmpl w:val="A60E018A"/>
    <w:lvl w:ilvl="0" w:tplc="7AB87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F59"/>
    <w:rsid w:val="000D21A2"/>
    <w:rsid w:val="00171DA4"/>
    <w:rsid w:val="001727F3"/>
    <w:rsid w:val="001E3D93"/>
    <w:rsid w:val="0021603A"/>
    <w:rsid w:val="0030716E"/>
    <w:rsid w:val="003C7201"/>
    <w:rsid w:val="00432D3D"/>
    <w:rsid w:val="004658C3"/>
    <w:rsid w:val="0048546A"/>
    <w:rsid w:val="004B6817"/>
    <w:rsid w:val="0059510B"/>
    <w:rsid w:val="00600D98"/>
    <w:rsid w:val="00671808"/>
    <w:rsid w:val="006744FD"/>
    <w:rsid w:val="008A322E"/>
    <w:rsid w:val="00966034"/>
    <w:rsid w:val="00B545F2"/>
    <w:rsid w:val="00D00CC2"/>
    <w:rsid w:val="00E81E38"/>
    <w:rsid w:val="00E903B8"/>
    <w:rsid w:val="00E97F59"/>
    <w:rsid w:val="00EB4125"/>
    <w:rsid w:val="00F00220"/>
    <w:rsid w:val="00F25677"/>
    <w:rsid w:val="00F9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5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97F59"/>
    <w:pPr>
      <w:keepNext/>
      <w:suppressAutoHyphens w:val="0"/>
      <w:outlineLvl w:val="3"/>
    </w:pPr>
    <w:rPr>
      <w:b/>
      <w:bCs/>
      <w:spacing w:val="6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97F59"/>
    <w:rPr>
      <w:rFonts w:ascii="Times New Roman" w:eastAsia="Times New Roman" w:hAnsi="Times New Roman" w:cs="Times New Roman"/>
      <w:b/>
      <w:bCs/>
      <w:spacing w:val="60"/>
      <w:szCs w:val="20"/>
    </w:rPr>
  </w:style>
  <w:style w:type="paragraph" w:customStyle="1" w:styleId="ConsPlusNormal">
    <w:name w:val="ConsPlusNormal"/>
    <w:rsid w:val="00E97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81E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0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68C23-D17C-4FA8-9231-E0C4B5E6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2025-06-30T13:16:00Z</cp:lastPrinted>
  <dcterms:created xsi:type="dcterms:W3CDTF">2023-05-10T06:16:00Z</dcterms:created>
  <dcterms:modified xsi:type="dcterms:W3CDTF">2025-06-30T13:22:00Z</dcterms:modified>
</cp:coreProperties>
</file>